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767" w:rsidRDefault="009A2767" w:rsidP="00CA3949">
      <w:pPr>
        <w:spacing w:line="276" w:lineRule="auto"/>
      </w:pPr>
    </w:p>
    <w:p w:rsidR="009A2767" w:rsidRDefault="009A2767" w:rsidP="00CA3949">
      <w:pPr>
        <w:spacing w:line="276" w:lineRule="auto"/>
      </w:pPr>
    </w:p>
    <w:p w:rsidR="00F5094B" w:rsidRPr="00F5094B" w:rsidRDefault="00F5094B" w:rsidP="00F5094B">
      <w:pPr>
        <w:spacing w:before="240" w:after="0" w:line="240" w:lineRule="auto"/>
        <w:outlineLvl w:val="1"/>
        <w:rPr>
          <w:rFonts w:ascii="Trebuchet MS" w:eastAsia="Times New Roman" w:hAnsi="Trebuchet MS" w:cs="Times New Roman"/>
          <w:color w:val="662D8E"/>
          <w:sz w:val="28"/>
          <w:szCs w:val="24"/>
        </w:rPr>
      </w:pPr>
      <w:r w:rsidRPr="00F5094B">
        <w:rPr>
          <w:rFonts w:ascii="Trebuchet MS" w:eastAsia="Times New Roman" w:hAnsi="Trebuchet MS" w:cs="Times New Roman"/>
          <w:color w:val="662D8E"/>
          <w:sz w:val="28"/>
          <w:szCs w:val="24"/>
        </w:rPr>
        <w:t>Paul O’Shea</w:t>
      </w:r>
    </w:p>
    <w:p w:rsidR="00F5094B" w:rsidRPr="00F5094B" w:rsidRDefault="00F5094B" w:rsidP="00F5094B">
      <w:pPr>
        <w:numPr>
          <w:ilvl w:val="1"/>
          <w:numId w:val="0"/>
        </w:numPr>
        <w:spacing w:after="240" w:line="240" w:lineRule="auto"/>
        <w:rPr>
          <w:rFonts w:ascii="Trebuchet MS" w:eastAsia="Times New Roman" w:hAnsi="Trebuchet MS" w:cs="Times New Roman"/>
          <w:color w:val="5A5A5A"/>
          <w:sz w:val="20"/>
        </w:rPr>
      </w:pPr>
      <w:r w:rsidRPr="00F5094B">
        <w:rPr>
          <w:rFonts w:ascii="Trebuchet MS" w:eastAsia="Times New Roman" w:hAnsi="Trebuchet MS" w:cs="Times New Roman"/>
          <w:color w:val="5A5A5A"/>
          <w:sz w:val="20"/>
        </w:rPr>
        <w:t>Management Development Advisor, Executive Development, Management &amp; Professional Department</w:t>
      </w:r>
    </w:p>
    <w:p w:rsidR="00F5094B" w:rsidRPr="00F5094B" w:rsidRDefault="00F5094B" w:rsidP="00F5094B">
      <w:pPr>
        <w:autoSpaceDE w:val="0"/>
        <w:autoSpaceDN w:val="0"/>
        <w:adjustRightInd w:val="0"/>
        <w:spacing w:before="160" w:after="0" w:line="240" w:lineRule="auto"/>
        <w:rPr>
          <w:rFonts w:ascii="Calibri Light" w:eastAsia="Calibri" w:hAnsi="Calibri Light" w:cs="Frutiger-Light"/>
        </w:rPr>
      </w:pPr>
      <w:r w:rsidRPr="00F5094B">
        <w:rPr>
          <w:rFonts w:ascii="Calibri Light" w:eastAsia="Calibri" w:hAnsi="Calibri Light" w:cs="Frutiger-Light"/>
        </w:rPr>
        <w:t>Paul O’Shea’s background includes leadership and executive development, project management in capital works and business transformation, human resources and talent management, business improvement, and change consultancy. Throughout his career, he has operated in the United Kingdom and across Europe, North America, and the Gulf Cooperation Council regions.</w:t>
      </w:r>
    </w:p>
    <w:p w:rsidR="00F5094B" w:rsidRPr="00F5094B" w:rsidRDefault="00F5094B" w:rsidP="00F5094B">
      <w:pPr>
        <w:autoSpaceDE w:val="0"/>
        <w:autoSpaceDN w:val="0"/>
        <w:adjustRightInd w:val="0"/>
        <w:spacing w:before="160" w:after="0" w:line="240" w:lineRule="auto"/>
        <w:rPr>
          <w:rFonts w:ascii="Calibri Light" w:eastAsia="Calibri" w:hAnsi="Calibri Light" w:cs="Frutiger-Light"/>
        </w:rPr>
      </w:pPr>
      <w:r w:rsidRPr="00F5094B">
        <w:rPr>
          <w:rFonts w:ascii="Calibri Light" w:eastAsia="Calibri" w:hAnsi="Calibri Light" w:cs="Frutiger-Light"/>
        </w:rPr>
        <w:t xml:space="preserve">Mr. O’Shea joined Saudi Aramco’s Management &amp; Professional Development Department in December 2014 as a facilitator in the Leadership Center, </w:t>
      </w:r>
      <w:proofErr w:type="spellStart"/>
      <w:r w:rsidRPr="00F5094B">
        <w:rPr>
          <w:rFonts w:ascii="Calibri Light" w:eastAsia="Calibri" w:hAnsi="Calibri Light" w:cs="Frutiger-Light"/>
        </w:rPr>
        <w:t>Ras</w:t>
      </w:r>
      <w:proofErr w:type="spellEnd"/>
      <w:r w:rsidRPr="00F5094B">
        <w:rPr>
          <w:rFonts w:ascii="Calibri Light" w:eastAsia="Calibri" w:hAnsi="Calibri Light" w:cs="Frutiger-Light"/>
        </w:rPr>
        <w:t xml:space="preserve"> </w:t>
      </w:r>
      <w:proofErr w:type="spellStart"/>
      <w:r w:rsidRPr="00F5094B">
        <w:rPr>
          <w:rFonts w:ascii="Calibri Light" w:eastAsia="Calibri" w:hAnsi="Calibri Light" w:cs="Frutiger-Light"/>
        </w:rPr>
        <w:t>Tanura</w:t>
      </w:r>
      <w:proofErr w:type="spellEnd"/>
      <w:r w:rsidRPr="00F5094B">
        <w:rPr>
          <w:rFonts w:ascii="Calibri Light" w:eastAsia="Calibri" w:hAnsi="Calibri Light" w:cs="Frutiger-Light"/>
        </w:rPr>
        <w:t>. An experienced facilitator in both a training and change management environment, he was certified in a range of programs including The Leadership Challenge, Supervisor Foundations, Situational Leadership II, and Speaking with Impact. In October 2016, Mr. O’Shea was selected to join Executive Development in Dhahran on temporary assignment and was permanently appointed as Program Manager for Executive Development programs in November 2017. He is passionate about providing an outstanding learning experience for participants and striving to ensure that Saudi Aramco’s executive programs are world class in structure and outcome.</w:t>
      </w:r>
    </w:p>
    <w:p w:rsidR="00F5094B" w:rsidRPr="00F5094B" w:rsidRDefault="00F5094B" w:rsidP="00F5094B">
      <w:pPr>
        <w:autoSpaceDE w:val="0"/>
        <w:autoSpaceDN w:val="0"/>
        <w:adjustRightInd w:val="0"/>
        <w:spacing w:before="160" w:after="0" w:line="240" w:lineRule="auto"/>
        <w:rPr>
          <w:rFonts w:ascii="Calibri Light" w:eastAsia="Calibri" w:hAnsi="Calibri Light" w:cs="Frutiger-Light"/>
        </w:rPr>
      </w:pPr>
      <w:r w:rsidRPr="00F5094B">
        <w:rPr>
          <w:rFonts w:ascii="Calibri Light" w:eastAsia="Calibri" w:hAnsi="Calibri Light" w:cs="Frutiger-Light"/>
        </w:rPr>
        <w:t>Mr. O’Shea is a graduate of Public Administration from Sheffield Hallam University, UK and gained a Master of Business Administration from the Open University, UK. Professionally, Paul is a Chartered Fellow of the Chartered Institute of Personnel and Development, UK, a Certified Coach through the UK Coaching Academy, and an Accredited Assessor of the Myers Briggs Type Indicator psychometric assessment.</w:t>
      </w:r>
    </w:p>
    <w:p w:rsidR="009A2767" w:rsidRDefault="009A2767" w:rsidP="009A2767">
      <w:pPr>
        <w:pStyle w:val="NormalWeb"/>
        <w:ind w:left="900"/>
        <w:rPr>
          <w:rFonts w:ascii="Arial" w:hAnsi="Arial" w:cs="Arial"/>
          <w:sz w:val="22"/>
          <w:szCs w:val="22"/>
        </w:rPr>
      </w:pPr>
      <w:bookmarkStart w:id="0" w:name="_GoBack"/>
      <w:bookmarkEnd w:id="0"/>
    </w:p>
    <w:p w:rsidR="009A2767" w:rsidRDefault="009A2767" w:rsidP="009A2767">
      <w:pPr>
        <w:pStyle w:val="NormalWeb"/>
        <w:ind w:left="900"/>
        <w:rPr>
          <w:rFonts w:ascii="Arial" w:hAnsi="Arial" w:cs="Arial"/>
          <w:sz w:val="22"/>
          <w:szCs w:val="22"/>
        </w:rPr>
      </w:pPr>
    </w:p>
    <w:p w:rsidR="009A2767" w:rsidRDefault="009A2767" w:rsidP="009A2767">
      <w:pPr>
        <w:pStyle w:val="NormalWeb"/>
        <w:ind w:left="900"/>
        <w:rPr>
          <w:rFonts w:ascii="Arial" w:hAnsi="Arial" w:cs="Arial"/>
          <w:sz w:val="22"/>
          <w:szCs w:val="22"/>
        </w:rPr>
      </w:pPr>
    </w:p>
    <w:p w:rsidR="009A2767" w:rsidRDefault="009A2767" w:rsidP="009A2767">
      <w:pPr>
        <w:pStyle w:val="NormalWeb"/>
        <w:rPr>
          <w:rFonts w:ascii="Arial" w:hAnsi="Arial" w:cs="Arial"/>
          <w:sz w:val="22"/>
          <w:szCs w:val="22"/>
        </w:rPr>
      </w:pPr>
    </w:p>
    <w:p w:rsidR="00CA3949" w:rsidRDefault="00CA3949" w:rsidP="00CA3949">
      <w:pPr>
        <w:spacing w:line="276" w:lineRule="auto"/>
      </w:pPr>
    </w:p>
    <w:sectPr w:rsidR="00CA3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rutiger-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87C40"/>
    <w:multiLevelType w:val="hybridMultilevel"/>
    <w:tmpl w:val="FDDE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2F"/>
    <w:rsid w:val="00195F4E"/>
    <w:rsid w:val="001E239B"/>
    <w:rsid w:val="00205F6D"/>
    <w:rsid w:val="00446048"/>
    <w:rsid w:val="00521563"/>
    <w:rsid w:val="00614EE7"/>
    <w:rsid w:val="00730684"/>
    <w:rsid w:val="00791E9F"/>
    <w:rsid w:val="007A6EE5"/>
    <w:rsid w:val="00813F2F"/>
    <w:rsid w:val="00846EF0"/>
    <w:rsid w:val="00940995"/>
    <w:rsid w:val="009A2767"/>
    <w:rsid w:val="00A03F6F"/>
    <w:rsid w:val="00A42109"/>
    <w:rsid w:val="00B63DB5"/>
    <w:rsid w:val="00BC5BC0"/>
    <w:rsid w:val="00CA3949"/>
    <w:rsid w:val="00E154EB"/>
    <w:rsid w:val="00E40314"/>
    <w:rsid w:val="00F5094B"/>
    <w:rsid w:val="00FF2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CE206-5292-44C1-A71A-438DB61E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9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umntext">
    <w:name w:val="column_text"/>
    <w:basedOn w:val="DefaultParagraphFont"/>
    <w:rsid w:val="00940995"/>
  </w:style>
  <w:style w:type="character" w:customStyle="1" w:styleId="columntextsm">
    <w:name w:val="columntextsm"/>
    <w:basedOn w:val="DefaultParagraphFont"/>
    <w:rsid w:val="00940995"/>
  </w:style>
  <w:style w:type="character" w:styleId="Hyperlink">
    <w:name w:val="Hyperlink"/>
    <w:basedOn w:val="DefaultParagraphFont"/>
    <w:uiPriority w:val="99"/>
    <w:unhideWhenUsed/>
    <w:rsid w:val="00940995"/>
    <w:rPr>
      <w:color w:val="0000FF"/>
      <w:u w:val="single"/>
    </w:rPr>
  </w:style>
  <w:style w:type="paragraph" w:styleId="BalloonText">
    <w:name w:val="Balloon Text"/>
    <w:basedOn w:val="Normal"/>
    <w:link w:val="BalloonTextChar"/>
    <w:uiPriority w:val="99"/>
    <w:semiHidden/>
    <w:unhideWhenUsed/>
    <w:rsid w:val="00846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EF0"/>
    <w:rPr>
      <w:rFonts w:ascii="Segoe UI" w:hAnsi="Segoe UI" w:cs="Segoe UI"/>
      <w:sz w:val="18"/>
      <w:szCs w:val="18"/>
    </w:rPr>
  </w:style>
  <w:style w:type="paragraph" w:styleId="ListParagraph">
    <w:name w:val="List Paragraph"/>
    <w:basedOn w:val="Normal"/>
    <w:uiPriority w:val="34"/>
    <w:qFormat/>
    <w:rsid w:val="00E40314"/>
    <w:pPr>
      <w:ind w:left="720"/>
      <w:contextualSpacing/>
    </w:pPr>
  </w:style>
  <w:style w:type="character" w:styleId="Emphasis">
    <w:name w:val="Emphasis"/>
    <w:uiPriority w:val="20"/>
    <w:qFormat/>
    <w:rsid w:val="009A27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388524">
      <w:bodyDiv w:val="1"/>
      <w:marLeft w:val="0"/>
      <w:marRight w:val="0"/>
      <w:marTop w:val="0"/>
      <w:marBottom w:val="0"/>
      <w:divBdr>
        <w:top w:val="none" w:sz="0" w:space="0" w:color="auto"/>
        <w:left w:val="none" w:sz="0" w:space="0" w:color="auto"/>
        <w:bottom w:val="none" w:sz="0" w:space="0" w:color="auto"/>
        <w:right w:val="none" w:sz="0" w:space="0" w:color="auto"/>
      </w:divBdr>
    </w:div>
    <w:div w:id="152878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Dull</dc:creator>
  <cp:keywords/>
  <dc:description/>
  <cp:lastModifiedBy>Nancy Dull Stuck</cp:lastModifiedBy>
  <cp:revision>2</cp:revision>
  <cp:lastPrinted>2017-06-01T20:50:00Z</cp:lastPrinted>
  <dcterms:created xsi:type="dcterms:W3CDTF">2018-04-13T12:45:00Z</dcterms:created>
  <dcterms:modified xsi:type="dcterms:W3CDTF">2018-04-13T12:45:00Z</dcterms:modified>
</cp:coreProperties>
</file>